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C5D713B" w14:textId="6B7DC65A" w:rsidR="003439F2" w:rsidRDefault="004C3129">
      <w:r>
        <w:rPr>
          <w:rFonts w:hint="eastAsia"/>
        </w:rPr>
        <w:t>并表模式-</w:t>
      </w:r>
      <w:r w:rsidR="00CA2924">
        <w:rPr>
          <w:rFonts w:hint="eastAsia"/>
        </w:rPr>
        <w:t>行方核心</w:t>
      </w:r>
      <w:r>
        <w:rPr>
          <w:rFonts w:hint="eastAsia"/>
        </w:rPr>
        <w:t>认可核算的日结单，直接用</w:t>
      </w:r>
      <w:r>
        <w:br/>
      </w:r>
      <w:r>
        <w:rPr>
          <w:rFonts w:hint="eastAsia"/>
        </w:rPr>
        <w:t>并账模式-不认可，自己加工一遍</w:t>
      </w:r>
    </w:p>
    <w:p w14:paraId="7E047E7A" w14:textId="4576FF1A" w:rsidR="004C3129" w:rsidRDefault="004C3129">
      <w:r>
        <w:rPr>
          <w:rFonts w:hint="eastAsia"/>
        </w:rPr>
        <w:t xml:space="preserve">对账 </w:t>
      </w:r>
    </w:p>
    <w:p w14:paraId="63398AEA" w14:textId="08A19CDC" w:rsidR="004C3129" w:rsidRDefault="004C3129">
      <w:r>
        <w:rPr>
          <w:rFonts w:hint="eastAsia"/>
        </w:rPr>
        <w:t>对客</w:t>
      </w:r>
    </w:p>
    <w:p w14:paraId="3B0B4D18" w14:textId="6A378540" w:rsidR="00F31411" w:rsidRDefault="00F31411">
      <w:r>
        <w:rPr>
          <w:rFonts w:hint="eastAsia"/>
        </w:rPr>
        <w:t>贷款：自营-行方，联合贷款-和另一方一起，助贷-通过行方引流放款，委托贷款-别人放不了款，把钱委托银行放款</w:t>
      </w:r>
    </w:p>
    <w:p w14:paraId="6EFFE1C8" w14:textId="41B4C0C0" w:rsidR="00445F40" w:rsidRDefault="00445F40">
      <w:r>
        <w:rPr>
          <w:rFonts w:hint="eastAsia"/>
        </w:rPr>
        <w:t>票据贴现：付款方给供应商票据，到期付款，但供应商需要提前用钱的话可以到银行把票据抵成现金，比如</w:t>
      </w:r>
      <w:r>
        <w:t>100</w:t>
      </w:r>
      <w:r>
        <w:rPr>
          <w:rFonts w:hint="eastAsia"/>
        </w:rPr>
        <w:t>万的票，银行给</w:t>
      </w:r>
      <w:r>
        <w:t>90</w:t>
      </w:r>
      <w:r>
        <w:rPr>
          <w:rFonts w:hint="eastAsia"/>
        </w:rPr>
        <w:t>万现金，票据到期后银行就能拿到1</w:t>
      </w:r>
      <w:r>
        <w:t>00</w:t>
      </w:r>
      <w:r>
        <w:rPr>
          <w:rFonts w:hint="eastAsia"/>
        </w:rPr>
        <w:t>万，赚1</w:t>
      </w:r>
      <w:r>
        <w:t>0</w:t>
      </w:r>
      <w:r>
        <w:rPr>
          <w:rFonts w:hint="eastAsia"/>
        </w:rPr>
        <w:t>万。</w:t>
      </w:r>
    </w:p>
    <w:p w14:paraId="4E535134" w14:textId="09C0FFFD" w:rsidR="00270836" w:rsidRDefault="00270836">
      <w:r>
        <w:rPr>
          <w:rFonts w:hint="eastAsia"/>
        </w:rPr>
        <w:t>利率浮动：跟行方约定基于基准利率的浮动点，比如基于基准利率上浮5</w:t>
      </w:r>
      <w:r>
        <w:t>0%</w:t>
      </w:r>
      <w:r>
        <w:rPr>
          <w:rFonts w:hint="eastAsia"/>
        </w:rPr>
        <w:t>，那今年可能利率是5</w:t>
      </w:r>
      <w:r>
        <w:t>.3</w:t>
      </w:r>
      <w:r>
        <w:rPr>
          <w:rFonts w:hint="eastAsia"/>
        </w:rPr>
        <w:t>，明年基准利率涨了后，利率就变成5</w:t>
      </w:r>
      <w:r>
        <w:t>.5</w:t>
      </w:r>
      <w:r>
        <w:rPr>
          <w:rFonts w:hint="eastAsia"/>
        </w:rPr>
        <w:t>了，就是利率跟着基准利率</w:t>
      </w:r>
      <w:r w:rsidR="00EE731D">
        <w:rPr>
          <w:rFonts w:hint="eastAsia"/>
        </w:rPr>
        <w:t>乘以一个百分比</w:t>
      </w:r>
      <w:r>
        <w:rPr>
          <w:rFonts w:hint="eastAsia"/>
        </w:rPr>
        <w:t>变</w:t>
      </w:r>
    </w:p>
    <w:p w14:paraId="4C293AFE" w14:textId="64C8F0F2" w:rsidR="005F3920" w:rsidRDefault="005F3920"/>
    <w:p w14:paraId="0BD0697B" w14:textId="04B83DA3" w:rsidR="005F3920" w:rsidRDefault="005F3920">
      <w:r>
        <w:rPr>
          <w:rFonts w:hint="eastAsia"/>
        </w:rPr>
        <w:t>会计的四表一注：</w:t>
      </w:r>
    </w:p>
    <w:p w14:paraId="4383365D" w14:textId="439C6B4A" w:rsidR="005F3920" w:rsidRDefault="005F3920">
      <w:r>
        <w:rPr>
          <w:rFonts w:hint="eastAsia"/>
        </w:rPr>
        <w:t>资产负债表，利润表，现金流量表，所有者权益变动表</w:t>
      </w:r>
    </w:p>
    <w:p w14:paraId="62CCD3D7" w14:textId="66E7D6C4" w:rsidR="00C467E7" w:rsidRDefault="00C467E7"/>
    <w:p w14:paraId="6726FA1D" w14:textId="799E7A24" w:rsidR="00C467E7" w:rsidRDefault="00C467E7">
      <w:r>
        <w:rPr>
          <w:rFonts w:hint="eastAsia"/>
        </w:rPr>
        <w:t>资产=负债+所有者权益</w:t>
      </w:r>
    </w:p>
    <w:p w14:paraId="4FC0AE2D" w14:textId="32FEA641" w:rsidR="00C467E7" w:rsidRDefault="00C467E7">
      <w:r>
        <w:rPr>
          <w:rFonts w:hint="eastAsia"/>
        </w:rPr>
        <w:t>收入-费用=利润（或亏损）</w:t>
      </w:r>
    </w:p>
    <w:p w14:paraId="6E3CCF45" w14:textId="6AADC5F9" w:rsidR="00C467E7" w:rsidRDefault="00C467E7">
      <w:r>
        <w:rPr>
          <w:rFonts w:hint="eastAsia"/>
        </w:rPr>
        <w:t>资产=负债+所有者权益+收入-费用</w:t>
      </w:r>
    </w:p>
    <w:p w14:paraId="2790CD6E" w14:textId="5AFCEC3B" w:rsidR="00C467E7" w:rsidRDefault="00C467E7"/>
    <w:p w14:paraId="33FF7CDC" w14:textId="6D2F2224" w:rsidR="0016279D" w:rsidRDefault="0016279D">
      <w:r>
        <w:rPr>
          <w:rFonts w:hint="eastAsia"/>
        </w:rPr>
        <w:t>会计</w:t>
      </w:r>
    </w:p>
    <w:p w14:paraId="3902D116" w14:textId="1105BE9A" w:rsidR="00C467E7" w:rsidRDefault="00C467E7">
      <w:r>
        <w:rPr>
          <w:rFonts w:hint="eastAsia"/>
        </w:rPr>
        <w:t>红字冲正法：同向红字冲正，借贷方向相同，金额负数</w:t>
      </w:r>
    </w:p>
    <w:p w14:paraId="246DCB8D" w14:textId="29648CAB" w:rsidR="00C467E7" w:rsidRDefault="0016279D">
      <w:r>
        <w:rPr>
          <w:rFonts w:hint="eastAsia"/>
        </w:rPr>
        <w:t>蓝字冲正法：反向蓝字冲正，借贷方向相反，金额正数</w:t>
      </w:r>
    </w:p>
    <w:p w14:paraId="117545A1" w14:textId="60381EB3" w:rsidR="0016279D" w:rsidRDefault="0016279D"/>
    <w:p w14:paraId="7C682F31" w14:textId="5013B169" w:rsidR="00780D42" w:rsidRDefault="00780D42">
      <w:r>
        <w:rPr>
          <w:rFonts w:hint="eastAsia"/>
        </w:rPr>
        <w:t>科目 会计要素的体现 收入、资产</w:t>
      </w:r>
    </w:p>
    <w:p w14:paraId="1E89E7B5" w14:textId="2B8AC713" w:rsidR="00EC0476" w:rsidRDefault="00EC0476"/>
    <w:p w14:paraId="0603DFD9" w14:textId="4A1CDA4C" w:rsidR="00EC0476" w:rsidRDefault="00EC0476">
      <w:r>
        <w:rPr>
          <w:rFonts w:hint="eastAsia"/>
        </w:rPr>
        <w:t xml:space="preserve">会计 </w:t>
      </w:r>
      <w:r>
        <w:t xml:space="preserve">– </w:t>
      </w:r>
      <w:r>
        <w:rPr>
          <w:rFonts w:hint="eastAsia"/>
        </w:rPr>
        <w:t>记账</w:t>
      </w:r>
    </w:p>
    <w:p w14:paraId="4FEF724C" w14:textId="30009B89" w:rsidR="0091619F" w:rsidRDefault="0091619F"/>
    <w:p w14:paraId="225BAD04" w14:textId="508F0BD5" w:rsidR="0091619F" w:rsidRDefault="0091619F">
      <w:r>
        <w:rPr>
          <w:rFonts w:hint="eastAsia"/>
        </w:rPr>
        <w:t>台账：辅助账簿，例如流水</w:t>
      </w:r>
    </w:p>
    <w:p w14:paraId="1AC5DD06" w14:textId="4416FEEE" w:rsidR="0091619F" w:rsidRDefault="0091619F"/>
    <w:p w14:paraId="5ACD45D6" w14:textId="77777777" w:rsidR="006961B6" w:rsidRDefault="006961B6"/>
    <w:p w14:paraId="7B18E7C4" w14:textId="77777777" w:rsidR="006961B6" w:rsidRDefault="006961B6"/>
    <w:p w14:paraId="26236490" w14:textId="77777777" w:rsidR="006961B6" w:rsidRDefault="006961B6"/>
    <w:p w14:paraId="6FCBDEA6" w14:textId="36D5A202" w:rsidR="0091619F" w:rsidRDefault="00A529A2">
      <w:r w:rsidRPr="00A529A2">
        <w:lastRenderedPageBreak/>
        <w:drawing>
          <wp:inline distT="0" distB="0" distL="0" distR="0" wp14:anchorId="24370CAB" wp14:editId="5D681C9C">
            <wp:extent cx="5274310" cy="301371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C983D" w14:textId="6C5CA1C4" w:rsidR="006961B6" w:rsidRDefault="006961B6"/>
    <w:p w14:paraId="29AD0539" w14:textId="77777777" w:rsidR="00B26F4E" w:rsidRDefault="006961B6">
      <w:r>
        <w:rPr>
          <w:noProof/>
        </w:rPr>
        <w:drawing>
          <wp:inline distT="0" distB="0" distL="0" distR="0" wp14:anchorId="32DCED14" wp14:editId="15F56FE7">
            <wp:extent cx="5274310" cy="329628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68F15" w14:textId="77777777" w:rsidR="00B26F4E" w:rsidRDefault="00B26F4E"/>
    <w:p w14:paraId="57B2A430" w14:textId="154BFD43" w:rsidR="00B26F4E" w:rsidRDefault="00B26F4E">
      <w:r>
        <w:rPr>
          <w:noProof/>
        </w:rPr>
        <w:lastRenderedPageBreak/>
        <w:drawing>
          <wp:inline distT="0" distB="0" distL="0" distR="0" wp14:anchorId="70DDCB26" wp14:editId="1CC7CBFA">
            <wp:extent cx="5274310" cy="329628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34C35" w14:textId="3540B665" w:rsidR="00B26F4E" w:rsidRDefault="00B26F4E"/>
    <w:p w14:paraId="0EA221F4" w14:textId="589986B6" w:rsidR="00AE4DE9" w:rsidRPr="00EC0476" w:rsidRDefault="00AE4DE9">
      <w:pPr>
        <w:rPr>
          <w:rFonts w:hint="eastAsia"/>
        </w:rPr>
      </w:pPr>
      <w:r>
        <w:rPr>
          <w:rFonts w:hint="eastAsia"/>
        </w:rPr>
        <w:t>还款都是先还利息，本金，罚息</w:t>
      </w:r>
    </w:p>
    <w:sectPr w:rsidR="00AE4DE9" w:rsidRPr="00EC047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DD6023D" w14:textId="77777777" w:rsidR="00F04D9C" w:rsidRDefault="00F04D9C" w:rsidP="005F3920">
      <w:r>
        <w:separator/>
      </w:r>
    </w:p>
  </w:endnote>
  <w:endnote w:type="continuationSeparator" w:id="0">
    <w:p w14:paraId="2EEF58CE" w14:textId="77777777" w:rsidR="00F04D9C" w:rsidRDefault="00F04D9C" w:rsidP="005F392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3E2E7D0" w14:textId="77777777" w:rsidR="00F04D9C" w:rsidRDefault="00F04D9C" w:rsidP="005F3920">
      <w:r>
        <w:separator/>
      </w:r>
    </w:p>
  </w:footnote>
  <w:footnote w:type="continuationSeparator" w:id="0">
    <w:p w14:paraId="77A554FC" w14:textId="77777777" w:rsidR="00F04D9C" w:rsidRDefault="00F04D9C" w:rsidP="005F3920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3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C3129"/>
    <w:rsid w:val="0016279D"/>
    <w:rsid w:val="00270836"/>
    <w:rsid w:val="003439F2"/>
    <w:rsid w:val="00445F40"/>
    <w:rsid w:val="004C3129"/>
    <w:rsid w:val="00525351"/>
    <w:rsid w:val="005F3920"/>
    <w:rsid w:val="006961B6"/>
    <w:rsid w:val="00780D42"/>
    <w:rsid w:val="0091619F"/>
    <w:rsid w:val="00A529A2"/>
    <w:rsid w:val="00AE4DE9"/>
    <w:rsid w:val="00B26F4E"/>
    <w:rsid w:val="00C467E7"/>
    <w:rsid w:val="00CA2924"/>
    <w:rsid w:val="00DA1F7F"/>
    <w:rsid w:val="00E2340C"/>
    <w:rsid w:val="00EC0476"/>
    <w:rsid w:val="00EE731D"/>
    <w:rsid w:val="00F04D9C"/>
    <w:rsid w:val="00F31411"/>
    <w:rsid w:val="00F653B3"/>
    <w:rsid w:val="00FF34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6D92557"/>
  <w15:chartTrackingRefBased/>
  <w15:docId w15:val="{747A562B-73B9-46CC-96EF-8F320BBFF43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5F392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5F3920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5F392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5F3920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96645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5" Type="http://schemas.openxmlformats.org/officeDocument/2006/relationships/endnotes" Target="endnotes.xml"/><Relationship Id="rId10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270</TotalTime>
  <Pages>3</Pages>
  <Words>70</Words>
  <Characters>403</Characters>
  <Application>Microsoft Office Word</Application>
  <DocSecurity>0</DocSecurity>
  <Lines>3</Lines>
  <Paragraphs>1</Paragraphs>
  <ScaleCrop>false</ScaleCrop>
  <Company/>
  <LinksUpToDate>false</LinksUpToDate>
  <CharactersWithSpaces>472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 Jax</dc:creator>
  <cp:keywords/>
  <dc:description/>
  <cp:lastModifiedBy>li Jax</cp:lastModifiedBy>
  <cp:revision>11</cp:revision>
  <dcterms:created xsi:type="dcterms:W3CDTF">2021-08-19T11:26:00Z</dcterms:created>
  <dcterms:modified xsi:type="dcterms:W3CDTF">2021-09-02T13:00:00Z</dcterms:modified>
</cp:coreProperties>
</file>